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AB42" w14:textId="77777777" w:rsidR="00DF28EE" w:rsidRPr="007F505B" w:rsidRDefault="00DF28EE" w:rsidP="00DF28EE">
      <w:pPr>
        <w:pStyle w:val="BodyText"/>
        <w:ind w:left="7789"/>
        <w:rPr>
          <w:rFonts w:asciiTheme="minorHAnsi" w:hAnsiTheme="minorHAnsi" w:cstheme="minorHAnsi"/>
          <w:sz w:val="24"/>
          <w:szCs w:val="24"/>
        </w:rPr>
      </w:pPr>
      <w:r w:rsidRPr="007F505B">
        <w:rPr>
          <w:rFonts w:ascii="Times New Roman"/>
          <w:noProof/>
          <w:sz w:val="20"/>
        </w:rPr>
        <w:drawing>
          <wp:inline distT="0" distB="0" distL="0" distR="0" wp14:anchorId="1D559BB6" wp14:editId="784347FE">
            <wp:extent cx="951646" cy="9516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95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0CA0" w14:textId="77777777" w:rsidR="00DF28EE" w:rsidRPr="007F505B" w:rsidRDefault="00DF28EE" w:rsidP="00DF28EE">
      <w:pPr>
        <w:spacing w:before="101"/>
        <w:ind w:left="5040"/>
        <w:rPr>
          <w:sz w:val="20"/>
        </w:rPr>
      </w:pPr>
      <w:r w:rsidRPr="007F505B">
        <w:rPr>
          <w:sz w:val="44"/>
        </w:rPr>
        <w:t>Position Description</w:t>
      </w:r>
    </w:p>
    <w:p w14:paraId="71FAFD29" w14:textId="5826D9F1" w:rsidR="00DF28EE" w:rsidRPr="007F505B" w:rsidRDefault="00DF28EE" w:rsidP="01F3B47D">
      <w:pPr>
        <w:pStyle w:val="BodyText"/>
        <w:tabs>
          <w:tab w:val="left" w:pos="2261"/>
        </w:tabs>
        <w:spacing w:before="100"/>
        <w:ind w:left="0" w:right="180"/>
        <w:rPr>
          <w:rFonts w:asciiTheme="minorHAnsi" w:hAnsiTheme="minorHAnsi" w:cstheme="minorBidi"/>
          <w:b/>
          <w:bCs/>
          <w:sz w:val="24"/>
          <w:szCs w:val="24"/>
        </w:rPr>
      </w:pPr>
      <w:r w:rsidRPr="01F3B47D">
        <w:rPr>
          <w:rFonts w:asciiTheme="minorHAnsi" w:hAnsiTheme="minorHAnsi" w:cstheme="minorBidi"/>
          <w:sz w:val="24"/>
          <w:szCs w:val="24"/>
        </w:rPr>
        <w:t>Position:</w:t>
      </w:r>
      <w:r>
        <w:tab/>
      </w:r>
      <w:r>
        <w:tab/>
      </w:r>
      <w:r w:rsidR="6C65C035" w:rsidRPr="01F3B47D">
        <w:rPr>
          <w:rFonts w:asciiTheme="minorHAnsi" w:hAnsiTheme="minorHAnsi" w:cstheme="minorBidi"/>
          <w:b/>
          <w:bCs/>
          <w:sz w:val="28"/>
          <w:szCs w:val="28"/>
        </w:rPr>
        <w:t xml:space="preserve">Project </w:t>
      </w:r>
      <w:r w:rsidR="001F27FD" w:rsidRPr="01F3B47D">
        <w:rPr>
          <w:rFonts w:asciiTheme="minorHAnsi" w:hAnsiTheme="minorHAnsi" w:cstheme="minorBidi"/>
          <w:b/>
          <w:bCs/>
          <w:sz w:val="28"/>
          <w:szCs w:val="28"/>
        </w:rPr>
        <w:t>Instructiona</w:t>
      </w:r>
      <w:r w:rsidR="00EA6994" w:rsidRPr="01F3B47D">
        <w:rPr>
          <w:rFonts w:asciiTheme="minorHAnsi" w:hAnsiTheme="minorHAnsi" w:cstheme="minorBidi"/>
          <w:b/>
          <w:bCs/>
          <w:sz w:val="28"/>
          <w:szCs w:val="28"/>
        </w:rPr>
        <w:t>l</w:t>
      </w:r>
      <w:r w:rsidR="001F27FD" w:rsidRPr="01F3B47D">
        <w:rPr>
          <w:rFonts w:asciiTheme="minorHAnsi" w:hAnsiTheme="minorHAnsi" w:cstheme="minorBidi"/>
          <w:b/>
          <w:bCs/>
          <w:sz w:val="28"/>
          <w:szCs w:val="28"/>
        </w:rPr>
        <w:t xml:space="preserve"> Design</w:t>
      </w:r>
      <w:r w:rsidR="00EA6994" w:rsidRPr="01F3B47D">
        <w:rPr>
          <w:rFonts w:asciiTheme="minorHAnsi" w:hAnsiTheme="minorHAnsi" w:cstheme="minorBidi"/>
          <w:b/>
          <w:bCs/>
          <w:sz w:val="28"/>
          <w:szCs w:val="28"/>
        </w:rPr>
        <w:t>er</w:t>
      </w:r>
    </w:p>
    <w:p w14:paraId="44CF0016" w14:textId="5A87878D" w:rsidR="00DF28EE" w:rsidRPr="007F505B" w:rsidRDefault="00DF28EE" w:rsidP="01F3B47D">
      <w:pPr>
        <w:pStyle w:val="BodyText"/>
        <w:tabs>
          <w:tab w:val="left" w:pos="2261"/>
        </w:tabs>
        <w:ind w:left="0" w:right="540"/>
        <w:rPr>
          <w:rFonts w:asciiTheme="minorHAnsi" w:hAnsiTheme="minorHAnsi" w:cstheme="minorBidi"/>
          <w:sz w:val="24"/>
          <w:szCs w:val="24"/>
        </w:rPr>
      </w:pPr>
      <w:r w:rsidRPr="01F3B47D">
        <w:rPr>
          <w:rFonts w:asciiTheme="minorHAnsi" w:hAnsiTheme="minorHAnsi" w:cstheme="minorBidi"/>
          <w:sz w:val="24"/>
          <w:szCs w:val="24"/>
        </w:rPr>
        <w:t>Department:</w:t>
      </w:r>
      <w:r>
        <w:tab/>
      </w:r>
      <w:r>
        <w:tab/>
      </w:r>
      <w:r w:rsidRPr="01F3B47D">
        <w:rPr>
          <w:rFonts w:asciiTheme="minorHAnsi" w:hAnsiTheme="minorHAnsi" w:cstheme="minorBidi"/>
          <w:sz w:val="24"/>
          <w:szCs w:val="24"/>
        </w:rPr>
        <w:t>Academic Affairs</w:t>
      </w:r>
    </w:p>
    <w:p w14:paraId="34F86940" w14:textId="7AB757CC" w:rsidR="00DF28EE" w:rsidRDefault="00DF28EE" w:rsidP="01F3B47D">
      <w:pPr>
        <w:pStyle w:val="BodyText"/>
        <w:tabs>
          <w:tab w:val="right" w:pos="2481"/>
        </w:tabs>
        <w:spacing w:line="259" w:lineRule="auto"/>
        <w:ind w:left="0" w:right="4500"/>
        <w:rPr>
          <w:rFonts w:asciiTheme="minorHAnsi" w:hAnsiTheme="minorHAnsi" w:cstheme="minorBidi"/>
          <w:sz w:val="24"/>
          <w:szCs w:val="24"/>
        </w:rPr>
      </w:pPr>
      <w:r w:rsidRPr="1656D568">
        <w:rPr>
          <w:rFonts w:asciiTheme="minorHAnsi" w:hAnsiTheme="minorHAnsi" w:cstheme="minorBidi"/>
          <w:sz w:val="24"/>
          <w:szCs w:val="24"/>
        </w:rPr>
        <w:t xml:space="preserve">Full-time or Part-time: </w:t>
      </w:r>
      <w:r>
        <w:tab/>
      </w:r>
      <w:r w:rsidRPr="1656D568">
        <w:rPr>
          <w:rFonts w:asciiTheme="minorHAnsi" w:hAnsiTheme="minorHAnsi" w:cstheme="minorBidi"/>
          <w:sz w:val="24"/>
          <w:szCs w:val="24"/>
        </w:rPr>
        <w:t xml:space="preserve"> </w:t>
      </w:r>
      <w:r>
        <w:tab/>
      </w:r>
      <w:r w:rsidR="7F66BD50" w:rsidRPr="1656D568">
        <w:rPr>
          <w:rFonts w:asciiTheme="minorHAnsi" w:hAnsiTheme="minorHAnsi" w:cstheme="minorBidi"/>
          <w:sz w:val="24"/>
          <w:szCs w:val="24"/>
        </w:rPr>
        <w:t>Project</w:t>
      </w:r>
      <w:r w:rsidR="424955B8" w:rsidRPr="1656D568">
        <w:rPr>
          <w:rFonts w:asciiTheme="minorHAnsi" w:hAnsiTheme="minorHAnsi" w:cstheme="minorBidi"/>
          <w:sz w:val="24"/>
          <w:szCs w:val="24"/>
        </w:rPr>
        <w:t>-based</w:t>
      </w:r>
    </w:p>
    <w:p w14:paraId="2F317EA8" w14:textId="77777777" w:rsidR="00063859" w:rsidRDefault="00DF28EE" w:rsidP="00546172">
      <w:pPr>
        <w:pStyle w:val="BodyText"/>
        <w:tabs>
          <w:tab w:val="right" w:pos="2481"/>
        </w:tabs>
        <w:ind w:left="2481" w:right="4500" w:hanging="2481"/>
        <w:rPr>
          <w:rFonts w:asciiTheme="minorHAnsi" w:hAnsiTheme="minorHAnsi" w:cstheme="minorBidi"/>
          <w:sz w:val="24"/>
          <w:szCs w:val="24"/>
        </w:rPr>
      </w:pPr>
      <w:r w:rsidRPr="01F3B47D">
        <w:rPr>
          <w:rFonts w:asciiTheme="minorHAnsi" w:hAnsiTheme="minorHAnsi" w:cstheme="minorBidi"/>
          <w:sz w:val="24"/>
          <w:szCs w:val="24"/>
        </w:rPr>
        <w:t>Hours:</w:t>
      </w:r>
      <w:r>
        <w:tab/>
      </w:r>
      <w:r>
        <w:tab/>
      </w:r>
      <w:r w:rsidR="62C36BA9" w:rsidRPr="01F3B47D">
        <w:rPr>
          <w:rFonts w:asciiTheme="minorHAnsi" w:hAnsiTheme="minorHAnsi" w:cstheme="minorBidi"/>
          <w:sz w:val="24"/>
          <w:szCs w:val="24"/>
        </w:rPr>
        <w:t xml:space="preserve">Hired by </w:t>
      </w:r>
      <w:r w:rsidR="41C6593B" w:rsidRPr="01F3B47D">
        <w:rPr>
          <w:rFonts w:asciiTheme="minorHAnsi" w:hAnsiTheme="minorHAnsi" w:cstheme="minorBidi"/>
          <w:sz w:val="24"/>
          <w:szCs w:val="24"/>
        </w:rPr>
        <w:t>project</w:t>
      </w:r>
      <w:r w:rsidR="0054617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E06B9F3" w14:textId="79FA6C60" w:rsidR="00DF28EE" w:rsidRPr="007F505B" w:rsidRDefault="00063859" w:rsidP="00546172">
      <w:pPr>
        <w:pStyle w:val="BodyText"/>
        <w:tabs>
          <w:tab w:val="right" w:pos="2481"/>
        </w:tabs>
        <w:ind w:left="2481" w:right="4500" w:hanging="248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 </w:t>
      </w:r>
      <w:r w:rsidR="00546172">
        <w:rPr>
          <w:rFonts w:asciiTheme="minorHAnsi" w:hAnsiTheme="minorHAnsi" w:cstheme="minorBidi"/>
          <w:sz w:val="24"/>
          <w:szCs w:val="24"/>
        </w:rPr>
        <w:t xml:space="preserve">               </w:t>
      </w:r>
      <w:r w:rsidR="00546172" w:rsidRPr="00546172">
        <w:rPr>
          <w:rFonts w:asciiTheme="minorHAnsi" w:hAnsiTheme="minorHAnsi" w:cstheme="minorBidi"/>
          <w:b/>
          <w:bCs/>
          <w:sz w:val="24"/>
          <w:szCs w:val="24"/>
        </w:rPr>
        <w:t>(</w:t>
      </w:r>
      <w:proofErr w:type="spellStart"/>
      <w:r w:rsidR="00546172" w:rsidRPr="00546172">
        <w:rPr>
          <w:rFonts w:asciiTheme="minorHAnsi" w:hAnsiTheme="minorHAnsi" w:cstheme="minorBidi"/>
          <w:b/>
          <w:bCs/>
          <w:sz w:val="24"/>
          <w:szCs w:val="24"/>
        </w:rPr>
        <w:t>positon</w:t>
      </w:r>
      <w:proofErr w:type="spellEnd"/>
      <w:r w:rsidR="00546172" w:rsidRPr="00546172">
        <w:rPr>
          <w:rFonts w:asciiTheme="minorHAnsi" w:hAnsiTheme="minorHAnsi" w:cstheme="minorBidi"/>
          <w:b/>
          <w:bCs/>
          <w:sz w:val="24"/>
          <w:szCs w:val="24"/>
        </w:rPr>
        <w:t xml:space="preserve"> is not hourly</w:t>
      </w:r>
      <w:r w:rsidR="00C84404">
        <w:rPr>
          <w:rFonts w:asciiTheme="minorHAnsi" w:hAnsiTheme="minorHAnsi" w:cstheme="minorBidi"/>
          <w:b/>
          <w:bCs/>
          <w:sz w:val="24"/>
          <w:szCs w:val="24"/>
        </w:rPr>
        <w:t xml:space="preserve"> &amp; non benefited)</w:t>
      </w:r>
    </w:p>
    <w:p w14:paraId="5318742C" w14:textId="35B6F3D0" w:rsidR="00DF28EE" w:rsidRPr="00546172" w:rsidRDefault="00DF28EE" w:rsidP="01F3B47D">
      <w:pPr>
        <w:pStyle w:val="BodyText"/>
        <w:tabs>
          <w:tab w:val="right" w:pos="2481"/>
        </w:tabs>
        <w:ind w:left="0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01F3B47D">
        <w:rPr>
          <w:rFonts w:asciiTheme="minorHAnsi" w:hAnsiTheme="minorHAnsi" w:cstheme="minorBidi"/>
          <w:sz w:val="24"/>
          <w:szCs w:val="24"/>
        </w:rPr>
        <w:t>Months</w:t>
      </w:r>
      <w:r w:rsidRPr="01F3B47D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1F3B47D">
        <w:rPr>
          <w:rFonts w:asciiTheme="minorHAnsi" w:hAnsiTheme="minorHAnsi" w:cstheme="minorBidi"/>
          <w:sz w:val="24"/>
          <w:szCs w:val="24"/>
        </w:rPr>
        <w:t>per</w:t>
      </w:r>
      <w:r w:rsidRPr="01F3B47D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1F3B47D">
        <w:rPr>
          <w:rFonts w:asciiTheme="minorHAnsi" w:hAnsiTheme="minorHAnsi" w:cstheme="minorBidi"/>
          <w:sz w:val="24"/>
          <w:szCs w:val="24"/>
        </w:rPr>
        <w:t>year:</w:t>
      </w:r>
      <w:r w:rsidRPr="007F505B">
        <w:rPr>
          <w:rFonts w:asciiTheme="minorHAnsi" w:hAnsiTheme="minorHAnsi" w:cstheme="minorHAnsi"/>
          <w:sz w:val="24"/>
          <w:szCs w:val="24"/>
        </w:rPr>
        <w:tab/>
      </w:r>
      <w:r>
        <w:tab/>
      </w:r>
      <w:r w:rsidR="00546172" w:rsidRPr="00546172">
        <w:rPr>
          <w:rFonts w:asciiTheme="minorHAnsi" w:hAnsiTheme="minorHAnsi" w:cstheme="minorBidi"/>
          <w:b/>
          <w:bCs/>
          <w:sz w:val="24"/>
          <w:szCs w:val="24"/>
          <w:u w:val="single"/>
        </w:rPr>
        <w:t>3-4 months (completion of the project)</w:t>
      </w:r>
    </w:p>
    <w:p w14:paraId="2AB17EA5" w14:textId="7625F098" w:rsidR="00DF28EE" w:rsidRPr="007F505B" w:rsidRDefault="00DF28EE" w:rsidP="01F3B47D">
      <w:pPr>
        <w:pStyle w:val="BodyText"/>
        <w:tabs>
          <w:tab w:val="left" w:pos="2160"/>
        </w:tabs>
        <w:ind w:left="0"/>
        <w:rPr>
          <w:rFonts w:asciiTheme="minorHAnsi" w:hAnsiTheme="minorHAnsi" w:cstheme="minorBidi"/>
          <w:sz w:val="24"/>
          <w:szCs w:val="24"/>
        </w:rPr>
      </w:pPr>
      <w:r w:rsidRPr="01F3B47D">
        <w:rPr>
          <w:rFonts w:asciiTheme="minorHAnsi" w:hAnsiTheme="minorHAnsi" w:cstheme="minorBidi"/>
          <w:sz w:val="24"/>
          <w:szCs w:val="24"/>
        </w:rPr>
        <w:t xml:space="preserve">Reports to: </w:t>
      </w:r>
      <w:r>
        <w:tab/>
      </w:r>
      <w:r w:rsidRPr="01F3B47D">
        <w:rPr>
          <w:rFonts w:asciiTheme="minorHAnsi" w:hAnsiTheme="minorHAnsi" w:cstheme="minorBidi"/>
          <w:sz w:val="24"/>
          <w:szCs w:val="24"/>
        </w:rPr>
        <w:t xml:space="preserve"> </w:t>
      </w:r>
      <w:r>
        <w:tab/>
      </w:r>
      <w:r w:rsidR="0795E79B" w:rsidRPr="01F3B47D">
        <w:rPr>
          <w:rFonts w:asciiTheme="minorHAnsi" w:hAnsiTheme="minorHAnsi" w:cstheme="minorBidi"/>
          <w:sz w:val="24"/>
          <w:szCs w:val="24"/>
        </w:rPr>
        <w:t>Angela Gale</w:t>
      </w:r>
      <w:r w:rsidR="28B88713" w:rsidRPr="01F3B47D">
        <w:rPr>
          <w:rFonts w:asciiTheme="minorHAnsi" w:hAnsiTheme="minorHAnsi" w:cstheme="minorBidi"/>
          <w:sz w:val="24"/>
          <w:szCs w:val="24"/>
        </w:rPr>
        <w:t>, Director of eLearning &amp; Instructional Design</w:t>
      </w:r>
    </w:p>
    <w:p w14:paraId="76545BE0" w14:textId="77777777" w:rsidR="00DF28EE" w:rsidRPr="007F505B" w:rsidRDefault="00DF28EE" w:rsidP="00DF28EE">
      <w:pPr>
        <w:pStyle w:val="BodyText"/>
        <w:tabs>
          <w:tab w:val="right" w:pos="2481"/>
        </w:tabs>
        <w:ind w:left="100"/>
        <w:rPr>
          <w:rFonts w:asciiTheme="minorHAnsi" w:hAnsiTheme="minorHAnsi" w:cstheme="minorHAnsi"/>
          <w:szCs w:val="24"/>
        </w:rPr>
      </w:pPr>
    </w:p>
    <w:p w14:paraId="1668F643" w14:textId="0C13DB67" w:rsidR="001F27FD" w:rsidRDefault="001F27FD" w:rsidP="01F3B47D">
      <w:pPr>
        <w:tabs>
          <w:tab w:val="left" w:pos="576"/>
        </w:tabs>
        <w:spacing w:before="30"/>
        <w:rPr>
          <w:rFonts w:eastAsia="Times New Roman"/>
        </w:rPr>
      </w:pPr>
      <w:r w:rsidRPr="01F3B47D">
        <w:rPr>
          <w:rFonts w:eastAsia="Calibri"/>
          <w:b/>
          <w:bCs/>
        </w:rPr>
        <w:t xml:space="preserve">Job Purpose: </w:t>
      </w:r>
      <w:r w:rsidR="00EA6994" w:rsidRPr="01F3B47D">
        <w:rPr>
          <w:rFonts w:eastAsia="Calibri"/>
        </w:rPr>
        <w:t>The instructional designer will be responsible for developing</w:t>
      </w:r>
      <w:r w:rsidR="52546F35" w:rsidRPr="01F3B47D">
        <w:rPr>
          <w:rFonts w:eastAsia="Calibri"/>
        </w:rPr>
        <w:t xml:space="preserve"> and creating</w:t>
      </w:r>
      <w:r w:rsidR="00EA6994" w:rsidRPr="01F3B47D">
        <w:rPr>
          <w:rFonts w:eastAsia="Calibri"/>
        </w:rPr>
        <w:t xml:space="preserve"> engaging and effective learning experiences for our diverse range of learners</w:t>
      </w:r>
      <w:r w:rsidR="72E3E877" w:rsidRPr="01F3B47D">
        <w:rPr>
          <w:rFonts w:eastAsia="Calibri"/>
        </w:rPr>
        <w:t xml:space="preserve">, </w:t>
      </w:r>
      <w:r w:rsidR="234A0212" w:rsidRPr="01F3B47D">
        <w:rPr>
          <w:rFonts w:eastAsia="Calibri"/>
        </w:rPr>
        <w:t xml:space="preserve">including curricular students and co-curricular </w:t>
      </w:r>
      <w:r w:rsidR="35CD27D9" w:rsidRPr="01F3B47D">
        <w:rPr>
          <w:rFonts w:eastAsia="Calibri"/>
        </w:rPr>
        <w:t>learners</w:t>
      </w:r>
      <w:r w:rsidR="00EA6994" w:rsidRPr="01F3B47D">
        <w:rPr>
          <w:rFonts w:eastAsia="Calibri"/>
        </w:rPr>
        <w:t xml:space="preserve">. </w:t>
      </w:r>
      <w:r w:rsidR="06477429" w:rsidRPr="01F3B47D">
        <w:rPr>
          <w:rFonts w:eastAsia="Calibri"/>
        </w:rPr>
        <w:t>Working closely with subject matter experts, educators, the Office of Online and Digital Learning team, and multimedia specialists, the Project Instructional Designer will design and deliver innovative, timely, and specification-aligned learning solutions that support the Seminary’s educational goals.</w:t>
      </w:r>
    </w:p>
    <w:p w14:paraId="4B706B19" w14:textId="77777777" w:rsidR="003041FF" w:rsidRPr="007F505B" w:rsidRDefault="003041FF" w:rsidP="00E240DE">
      <w:pPr>
        <w:rPr>
          <w:rFonts w:eastAsia="Times New Roman" w:cstheme="minorHAnsi"/>
          <w:color w:val="4E4E4E"/>
          <w:kern w:val="0"/>
          <w14:ligatures w14:val="none"/>
        </w:rPr>
      </w:pPr>
    </w:p>
    <w:p w14:paraId="3ECD25D4" w14:textId="77777777" w:rsidR="001F27FD" w:rsidRPr="007F505B" w:rsidRDefault="001F27FD" w:rsidP="01F3B47D">
      <w:pPr>
        <w:pStyle w:val="Heading2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bookmarkStart w:id="0" w:name="_Hlk134520008"/>
      <w:r w:rsidRPr="01F3B47D">
        <w:rPr>
          <w:rFonts w:asciiTheme="minorHAnsi" w:hAnsiTheme="minorHAnsi" w:cstheme="minorBidi"/>
          <w:b/>
          <w:bCs/>
          <w:color w:val="auto"/>
          <w:sz w:val="28"/>
          <w:szCs w:val="28"/>
        </w:rPr>
        <w:t>ESSENTIAL FUNCTIONS:</w:t>
      </w:r>
      <w:bookmarkEnd w:id="0"/>
    </w:p>
    <w:p w14:paraId="1625173B" w14:textId="2DE32ACF" w:rsidR="3DEF5476" w:rsidRDefault="3DEF5476" w:rsidP="01F3B47D">
      <w:pPr>
        <w:pStyle w:val="ListParagraph"/>
        <w:numPr>
          <w:ilvl w:val="0"/>
          <w:numId w:val="25"/>
        </w:numPr>
      </w:pPr>
      <w:r w:rsidRPr="01F3B47D">
        <w:rPr>
          <w:b/>
          <w:bCs/>
        </w:rPr>
        <w:t xml:space="preserve">Collaborate with Stakeholders: </w:t>
      </w:r>
      <w:r>
        <w:t>Work closely with members of the Office of Online and Digital Learning, subject matter experts (SMEs), and others to identify and understand content requirements and learning objectives for face-to-face, hybrid, or online courses and offerings.</w:t>
      </w:r>
    </w:p>
    <w:p w14:paraId="1CC0368F" w14:textId="521C9A56" w:rsidR="3DEF5476" w:rsidRDefault="3DEF5476" w:rsidP="01F3B47D">
      <w:pPr>
        <w:pStyle w:val="ListParagraph"/>
        <w:numPr>
          <w:ilvl w:val="0"/>
          <w:numId w:val="17"/>
        </w:numPr>
        <w:spacing w:before="240" w:after="240"/>
      </w:pPr>
      <w:r w:rsidRPr="01F3B47D">
        <w:rPr>
          <w:b/>
          <w:bCs/>
        </w:rPr>
        <w:t xml:space="preserve">Instructional Material Development: </w:t>
      </w:r>
      <w:r w:rsidRPr="01F3B47D">
        <w:t>Design and develop a variety of instructional materials, including online courses, e-learning modules, training videos, interactive simulations, and other multimedia resources.</w:t>
      </w:r>
    </w:p>
    <w:p w14:paraId="4AB7B64D" w14:textId="41D7377B" w:rsidR="3DEF5476" w:rsidRDefault="3DEF5476" w:rsidP="01F3B47D">
      <w:pPr>
        <w:pStyle w:val="ListParagraph"/>
        <w:numPr>
          <w:ilvl w:val="0"/>
          <w:numId w:val="16"/>
        </w:numPr>
        <w:spacing w:before="240" w:after="240"/>
      </w:pPr>
      <w:r w:rsidRPr="01F3B47D">
        <w:rPr>
          <w:b/>
          <w:bCs/>
        </w:rPr>
        <w:t xml:space="preserve">Apply Instructional Design Methodologies: </w:t>
      </w:r>
      <w:r w:rsidRPr="01F3B47D">
        <w:t>Utilize instructional design methodologies and adult learning principles to create learner-centered experiences that promote active engagement and knowledge retention.</w:t>
      </w:r>
    </w:p>
    <w:p w14:paraId="54E6D23C" w14:textId="03510F47" w:rsidR="3DEF5476" w:rsidRDefault="3DEF5476" w:rsidP="01F3B47D">
      <w:pPr>
        <w:pStyle w:val="ListParagraph"/>
        <w:numPr>
          <w:ilvl w:val="0"/>
          <w:numId w:val="15"/>
        </w:numPr>
        <w:spacing w:before="240" w:after="240"/>
      </w:pPr>
      <w:r w:rsidRPr="01F3B47D">
        <w:rPr>
          <w:b/>
          <w:bCs/>
        </w:rPr>
        <w:t>Create Design Documentation:</w:t>
      </w:r>
      <w:r w:rsidRPr="01F3B47D">
        <w:t xml:space="preserve"> Develop detailed design documents, milestones, storyboards, templates, and prototypes to guide the development of educational content.</w:t>
      </w:r>
    </w:p>
    <w:p w14:paraId="4A41816F" w14:textId="2A9CCBDD" w:rsidR="3DEF5476" w:rsidRDefault="3DEF5476" w:rsidP="01F3B47D">
      <w:pPr>
        <w:pStyle w:val="ListParagraph"/>
        <w:numPr>
          <w:ilvl w:val="0"/>
          <w:numId w:val="14"/>
        </w:numPr>
        <w:spacing w:before="240" w:after="240"/>
      </w:pPr>
      <w:r w:rsidRPr="01F3B47D">
        <w:rPr>
          <w:b/>
          <w:bCs/>
        </w:rPr>
        <w:t xml:space="preserve">Select Instructional Strategies and Tools: </w:t>
      </w:r>
      <w:r w:rsidRPr="01F3B47D">
        <w:t>Choose appropriate instructional strategies, media elements, tools, and technologies to enhance the learning process.</w:t>
      </w:r>
    </w:p>
    <w:p w14:paraId="5D42B445" w14:textId="7AD1C612" w:rsidR="3DEF5476" w:rsidRDefault="3DEF5476" w:rsidP="01F3B47D">
      <w:pPr>
        <w:pStyle w:val="ListParagraph"/>
        <w:numPr>
          <w:ilvl w:val="0"/>
          <w:numId w:val="13"/>
        </w:numPr>
        <w:spacing w:before="240" w:after="240"/>
      </w:pPr>
      <w:r w:rsidRPr="01F3B47D">
        <w:rPr>
          <w:b/>
          <w:bCs/>
        </w:rPr>
        <w:t xml:space="preserve">Assessment and Evaluation: </w:t>
      </w:r>
      <w:r w:rsidRPr="01F3B47D">
        <w:t>Develop assessments and evaluations to measure learning outcomes and provide feedback for continuous improvement.</w:t>
      </w:r>
    </w:p>
    <w:p w14:paraId="05F2A6A3" w14:textId="77E7CA80" w:rsidR="3DEF5476" w:rsidRDefault="3DEF5476" w:rsidP="01F3B47D">
      <w:pPr>
        <w:pStyle w:val="ListParagraph"/>
        <w:numPr>
          <w:ilvl w:val="0"/>
          <w:numId w:val="12"/>
        </w:numPr>
        <w:spacing w:before="240" w:after="240"/>
      </w:pPr>
      <w:r w:rsidRPr="01F3B47D">
        <w:rPr>
          <w:b/>
          <w:bCs/>
        </w:rPr>
        <w:t>Facilitator Guides:</w:t>
      </w:r>
      <w:r w:rsidRPr="01F3B47D">
        <w:t xml:space="preserve"> Create comprehensive facilitator guides to assist in the effective delivery of learning materials.</w:t>
      </w:r>
    </w:p>
    <w:p w14:paraId="4F5D9A52" w14:textId="5C1F2610" w:rsidR="3DEF5476" w:rsidRDefault="3DEF5476" w:rsidP="01F3B47D">
      <w:pPr>
        <w:pStyle w:val="ListParagraph"/>
        <w:numPr>
          <w:ilvl w:val="0"/>
          <w:numId w:val="11"/>
        </w:numPr>
        <w:spacing w:before="240" w:after="240"/>
      </w:pPr>
      <w:r w:rsidRPr="01F3B47D">
        <w:rPr>
          <w:b/>
          <w:bCs/>
        </w:rPr>
        <w:t xml:space="preserve">Accessibility and Compliance: </w:t>
      </w:r>
      <w:r w:rsidRPr="01F3B47D">
        <w:t>Ensure all content is ADA compliant and accessible to learners with diverse needs.</w:t>
      </w:r>
    </w:p>
    <w:p w14:paraId="515B290D" w14:textId="44C5045E" w:rsidR="3DEF5476" w:rsidRDefault="3DEF5476" w:rsidP="01F3B47D">
      <w:pPr>
        <w:pStyle w:val="ListParagraph"/>
        <w:numPr>
          <w:ilvl w:val="0"/>
          <w:numId w:val="10"/>
        </w:numPr>
        <w:spacing w:before="240" w:after="240"/>
      </w:pPr>
      <w:r w:rsidRPr="01F3B47D">
        <w:rPr>
          <w:b/>
          <w:bCs/>
        </w:rPr>
        <w:t>Cross-Functional Collaboration:</w:t>
      </w:r>
      <w:r w:rsidRPr="01F3B47D">
        <w:t xml:space="preserve"> Work with cross-functional teams to ensure the timely delivery of high-quality learning solutions.</w:t>
      </w:r>
    </w:p>
    <w:p w14:paraId="357B6C44" w14:textId="300F4562" w:rsidR="3DEF5476" w:rsidRDefault="3DEF5476" w:rsidP="01F3B47D">
      <w:pPr>
        <w:pStyle w:val="ListParagraph"/>
        <w:numPr>
          <w:ilvl w:val="0"/>
          <w:numId w:val="9"/>
        </w:numPr>
        <w:spacing w:before="240" w:after="240"/>
      </w:pPr>
      <w:r w:rsidRPr="01F3B47D">
        <w:rPr>
          <w:b/>
          <w:bCs/>
        </w:rPr>
        <w:t>SME Support:</w:t>
      </w:r>
      <w:r w:rsidRPr="01F3B47D">
        <w:t xml:space="preserve"> Provide guidance and support to SMEs on effective instructional strategies and the use of instructional technologies.</w:t>
      </w:r>
    </w:p>
    <w:p w14:paraId="50F0E9FA" w14:textId="6850F68B" w:rsidR="43DD1F79" w:rsidRDefault="43DD1F79" w:rsidP="01F3B47D">
      <w:pPr>
        <w:pStyle w:val="ListParagraph"/>
        <w:numPr>
          <w:ilvl w:val="0"/>
          <w:numId w:val="8"/>
        </w:numPr>
      </w:pPr>
      <w:r w:rsidRPr="01F3B47D">
        <w:rPr>
          <w:b/>
          <w:bCs/>
        </w:rPr>
        <w:t>Foster a Collaborative Culture:</w:t>
      </w:r>
      <w:r w:rsidRPr="01F3B47D">
        <w:t xml:space="preserve"> Contribute to a high-functioning, respectful team environment by promoting open communication and collaboration.</w:t>
      </w:r>
      <w:bookmarkStart w:id="1" w:name="_Hlk134520340"/>
    </w:p>
    <w:p w14:paraId="780EEBCA" w14:textId="2186FF05" w:rsidR="001F27FD" w:rsidRPr="007E2762" w:rsidRDefault="001F27FD" w:rsidP="01F3B47D">
      <w:pPr>
        <w:ind w:left="360"/>
        <w:rPr>
          <w:b/>
          <w:bCs/>
          <w:sz w:val="28"/>
          <w:szCs w:val="28"/>
        </w:rPr>
      </w:pPr>
      <w:r w:rsidRPr="01F3B47D">
        <w:rPr>
          <w:b/>
          <w:bCs/>
          <w:sz w:val="28"/>
          <w:szCs w:val="28"/>
        </w:rPr>
        <w:t>QUALIFICATIONS AND SKILLS</w:t>
      </w:r>
      <w:bookmarkEnd w:id="1"/>
    </w:p>
    <w:p w14:paraId="6A2439AC" w14:textId="45A5B247" w:rsidR="5EBF4ED4" w:rsidRDefault="5EBF4ED4" w:rsidP="01F3B47D">
      <w:pPr>
        <w:numPr>
          <w:ilvl w:val="0"/>
          <w:numId w:val="24"/>
        </w:numPr>
        <w:shd w:val="clear" w:color="auto" w:fill="FFFFFF" w:themeFill="background1"/>
        <w:rPr>
          <w:rFonts w:eastAsia="Times New Roman"/>
          <w:color w:val="000000" w:themeColor="text1"/>
        </w:rPr>
      </w:pPr>
      <w:r w:rsidRPr="01F3B47D">
        <w:rPr>
          <w:rFonts w:eastAsia="Times New Roman"/>
          <w:b/>
          <w:bCs/>
          <w:color w:val="000000" w:themeColor="text1"/>
        </w:rPr>
        <w:t>Education</w:t>
      </w:r>
      <w:r w:rsidRPr="01F3B47D">
        <w:rPr>
          <w:rFonts w:eastAsia="Times New Roman"/>
          <w:color w:val="000000" w:themeColor="text1"/>
        </w:rPr>
        <w:t xml:space="preserve">: Bachelor’s degree in Instructional Design, Education, Educational Technology, or a related field is required. </w:t>
      </w:r>
      <w:r w:rsidRPr="00546172">
        <w:rPr>
          <w:rFonts w:eastAsia="Times New Roman"/>
          <w:b/>
          <w:bCs/>
          <w:color w:val="000000" w:themeColor="text1"/>
          <w:u w:val="single"/>
        </w:rPr>
        <w:t xml:space="preserve">A </w:t>
      </w:r>
      <w:proofErr w:type="gramStart"/>
      <w:r w:rsidRPr="00546172">
        <w:rPr>
          <w:rFonts w:eastAsia="Times New Roman"/>
          <w:b/>
          <w:bCs/>
          <w:color w:val="000000" w:themeColor="text1"/>
          <w:u w:val="single"/>
        </w:rPr>
        <w:t>Master’s</w:t>
      </w:r>
      <w:proofErr w:type="gramEnd"/>
      <w:r w:rsidRPr="00546172">
        <w:rPr>
          <w:rFonts w:eastAsia="Times New Roman"/>
          <w:b/>
          <w:bCs/>
          <w:color w:val="000000" w:themeColor="text1"/>
          <w:u w:val="single"/>
        </w:rPr>
        <w:t xml:space="preserve"> degree is a plus.</w:t>
      </w:r>
    </w:p>
    <w:p w14:paraId="3C9511D8" w14:textId="4C9F5836" w:rsidR="5EBF4ED4" w:rsidRDefault="5EBF4ED4" w:rsidP="01F3B47D">
      <w:pPr>
        <w:pStyle w:val="ListParagraph"/>
        <w:numPr>
          <w:ilvl w:val="0"/>
          <w:numId w:val="7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>Experience</w:t>
      </w:r>
      <w:r w:rsidRPr="01F3B47D">
        <w:rPr>
          <w:rFonts w:ascii="Calibri" w:eastAsia="Calibri" w:hAnsi="Calibri" w:cs="Calibri"/>
        </w:rPr>
        <w:t>: Minimum of three (3) years of experience in instructional design, curriculum design, or related roles.</w:t>
      </w:r>
    </w:p>
    <w:p w14:paraId="5908AD62" w14:textId="452899D5" w:rsidR="5EBF4ED4" w:rsidRDefault="5EBF4ED4" w:rsidP="01F3B47D">
      <w:pPr>
        <w:pStyle w:val="ListParagraph"/>
        <w:numPr>
          <w:ilvl w:val="0"/>
          <w:numId w:val="6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 xml:space="preserve">Technical Skills: </w:t>
      </w:r>
      <w:r w:rsidRPr="01F3B47D">
        <w:rPr>
          <w:rFonts w:ascii="Calibri" w:eastAsia="Calibri" w:hAnsi="Calibri" w:cs="Calibri"/>
        </w:rPr>
        <w:t>Proficiency in instructional design software and tools, multimedia development, and learning management systems.</w:t>
      </w:r>
    </w:p>
    <w:p w14:paraId="047944CA" w14:textId="26E46196" w:rsidR="5EBF4ED4" w:rsidRDefault="5EBF4ED4" w:rsidP="01F3B47D">
      <w:pPr>
        <w:pStyle w:val="ListParagraph"/>
        <w:numPr>
          <w:ilvl w:val="0"/>
          <w:numId w:val="5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>Communication Skills:</w:t>
      </w:r>
      <w:r w:rsidRPr="01F3B47D">
        <w:rPr>
          <w:rFonts w:ascii="Calibri" w:eastAsia="Calibri" w:hAnsi="Calibri" w:cs="Calibri"/>
        </w:rPr>
        <w:t xml:space="preserve"> Excellent written and verbal communication skills.</w:t>
      </w:r>
    </w:p>
    <w:p w14:paraId="06149A0B" w14:textId="481339B1" w:rsidR="5EBF4ED4" w:rsidRDefault="5EBF4ED4" w:rsidP="01F3B47D">
      <w:pPr>
        <w:pStyle w:val="ListParagraph"/>
        <w:numPr>
          <w:ilvl w:val="0"/>
          <w:numId w:val="4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 xml:space="preserve">Project Management: </w:t>
      </w:r>
      <w:r w:rsidRPr="01F3B47D">
        <w:rPr>
          <w:rFonts w:ascii="Calibri" w:eastAsia="Calibri" w:hAnsi="Calibri" w:cs="Calibri"/>
        </w:rPr>
        <w:t>Strong project management skills with the ability to manage multiple projects simultaneously.</w:t>
      </w:r>
    </w:p>
    <w:p w14:paraId="52104A39" w14:textId="01EAC727" w:rsidR="5B0AC9E6" w:rsidRDefault="5B0AC9E6" w:rsidP="01F3B47D">
      <w:pPr>
        <w:pStyle w:val="ListParagraph"/>
        <w:numPr>
          <w:ilvl w:val="0"/>
          <w:numId w:val="3"/>
        </w:numPr>
        <w:spacing w:before="240" w:after="240"/>
      </w:pPr>
      <w:r w:rsidRPr="01F3B47D">
        <w:rPr>
          <w:b/>
          <w:bCs/>
        </w:rPr>
        <w:t>Documentation</w:t>
      </w:r>
      <w:r>
        <w:t>: Ability to accurately document progress and updates in the project management tool.</w:t>
      </w:r>
    </w:p>
    <w:p w14:paraId="1EB86F75" w14:textId="2F2B59AD" w:rsidR="5EBF4ED4" w:rsidRDefault="5EBF4ED4" w:rsidP="01F3B47D">
      <w:pPr>
        <w:pStyle w:val="ListParagraph"/>
        <w:numPr>
          <w:ilvl w:val="0"/>
          <w:numId w:val="3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 xml:space="preserve">Creativity and Innovation: </w:t>
      </w:r>
      <w:r w:rsidRPr="01F3B47D">
        <w:rPr>
          <w:rFonts w:ascii="Calibri" w:eastAsia="Calibri" w:hAnsi="Calibri" w:cs="Calibri"/>
        </w:rPr>
        <w:t>Ability to design innovative and engaging learning experiences.</w:t>
      </w:r>
    </w:p>
    <w:p w14:paraId="2BB8773C" w14:textId="60D8E0AC" w:rsidR="5EBF4ED4" w:rsidRDefault="5EBF4ED4" w:rsidP="01F3B47D">
      <w:pPr>
        <w:pStyle w:val="ListParagraph"/>
        <w:numPr>
          <w:ilvl w:val="0"/>
          <w:numId w:val="2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 xml:space="preserve">Attention to Detail: </w:t>
      </w:r>
      <w:r w:rsidRPr="01F3B47D">
        <w:rPr>
          <w:rFonts w:ascii="Calibri" w:eastAsia="Calibri" w:hAnsi="Calibri" w:cs="Calibri"/>
        </w:rPr>
        <w:t>Strong attention to detail and commitment to quality.</w:t>
      </w:r>
    </w:p>
    <w:p w14:paraId="5DEEC0C0" w14:textId="536386C3" w:rsidR="5EBF4ED4" w:rsidRDefault="5EBF4ED4" w:rsidP="01F3B47D">
      <w:pPr>
        <w:pStyle w:val="ListParagraph"/>
        <w:numPr>
          <w:ilvl w:val="0"/>
          <w:numId w:val="1"/>
        </w:numPr>
        <w:spacing w:before="240" w:after="240"/>
      </w:pPr>
      <w:r w:rsidRPr="01F3B47D">
        <w:rPr>
          <w:rFonts w:ascii="Calibri" w:eastAsia="Calibri" w:hAnsi="Calibri" w:cs="Calibri"/>
          <w:b/>
          <w:bCs/>
        </w:rPr>
        <w:t>Collaboration</w:t>
      </w:r>
      <w:r w:rsidRPr="01F3B47D">
        <w:rPr>
          <w:rFonts w:ascii="Calibri" w:eastAsia="Calibri" w:hAnsi="Calibri" w:cs="Calibri"/>
        </w:rPr>
        <w:t>: Demonstrated ability to work collaboratively in a team environment.</w:t>
      </w:r>
    </w:p>
    <w:p w14:paraId="2740EB64" w14:textId="6CBF075B" w:rsidR="001F27FD" w:rsidRPr="007F505B" w:rsidRDefault="001F27FD" w:rsidP="001F27FD">
      <w:pPr>
        <w:spacing w:before="100" w:beforeAutospacing="1" w:after="100" w:afterAutospacing="1"/>
        <w:rPr>
          <w:rFonts w:cstheme="minorHAnsi"/>
        </w:rPr>
      </w:pPr>
      <w:r w:rsidRPr="007F505B">
        <w:rPr>
          <w:rFonts w:cstheme="minorHAnsi"/>
          <w:b/>
        </w:rPr>
        <w:t xml:space="preserve">To apply: </w:t>
      </w:r>
      <w:r w:rsidRPr="007F505B">
        <w:rPr>
          <w:rFonts w:cstheme="minorHAnsi"/>
        </w:rPr>
        <w:t xml:space="preserve">Interested candidates should submit a cover letter, CV, and the names and contact information for three references to the Human Resources Office at Princeton Theological Seminary at </w:t>
      </w:r>
      <w:hyperlink r:id="rId6" w:history="1">
        <w:r w:rsidR="00546172" w:rsidRPr="00D961AE">
          <w:rPr>
            <w:rStyle w:val="Hyperlink"/>
            <w:rFonts w:cstheme="minorHAnsi"/>
          </w:rPr>
          <w:t>angela.gale@ptsem.edu</w:t>
        </w:r>
      </w:hyperlink>
      <w:r w:rsidR="00546172">
        <w:rPr>
          <w:rFonts w:cstheme="minorHAnsi"/>
        </w:rPr>
        <w:t xml:space="preserve"> and </w:t>
      </w:r>
      <w:r w:rsidR="00546172" w:rsidRPr="00546172">
        <w:rPr>
          <w:rFonts w:cstheme="minorHAnsi"/>
          <w:color w:val="0070C0"/>
          <w:u w:val="single"/>
        </w:rPr>
        <w:t>norma.merced@ptsem.edu</w:t>
      </w:r>
      <w:r w:rsidRPr="00546172">
        <w:rPr>
          <w:rFonts w:cstheme="minorHAnsi"/>
          <w:color w:val="0070C0"/>
          <w:u w:val="single"/>
        </w:rPr>
        <w:t>.</w:t>
      </w:r>
      <w:r w:rsidRPr="00546172">
        <w:rPr>
          <w:rFonts w:cstheme="minorHAnsi"/>
          <w:color w:val="0070C0"/>
        </w:rPr>
        <w:t xml:space="preserve"> </w:t>
      </w:r>
      <w:r w:rsidRPr="007F505B">
        <w:rPr>
          <w:rFonts w:cstheme="minorHAnsi"/>
        </w:rPr>
        <w:t xml:space="preserve">Review of applications will begin </w:t>
      </w:r>
      <w:proofErr w:type="gramStart"/>
      <w:r w:rsidRPr="007F505B">
        <w:rPr>
          <w:rFonts w:cstheme="minorHAnsi"/>
        </w:rPr>
        <w:t>immediately</w:t>
      </w:r>
      <w:r w:rsidR="00546172">
        <w:rPr>
          <w:rFonts w:cstheme="minorHAnsi"/>
        </w:rPr>
        <w:t>,</w:t>
      </w:r>
      <w:proofErr w:type="gramEnd"/>
      <w:r w:rsidR="00546172">
        <w:rPr>
          <w:rFonts w:cstheme="minorHAnsi"/>
        </w:rPr>
        <w:t xml:space="preserve"> applicant must include a cover letter along with salary expectation.</w:t>
      </w:r>
    </w:p>
    <w:p w14:paraId="60936005" w14:textId="46B43F37" w:rsidR="001F27FD" w:rsidRPr="001F27FD" w:rsidRDefault="001F27FD" w:rsidP="01F3B47D">
      <w:pPr>
        <w:shd w:val="clear" w:color="auto" w:fill="FFFFFF" w:themeFill="background1"/>
        <w:spacing w:after="120"/>
        <w:rPr>
          <w:kern w:val="0"/>
          <w14:ligatures w14:val="none"/>
        </w:rPr>
      </w:pPr>
      <w:bookmarkStart w:id="2" w:name="_Hlk134520618"/>
      <w:r w:rsidRPr="01F3B47D">
        <w:t xml:space="preserve">Prepared by: </w:t>
      </w:r>
      <w:r w:rsidRPr="01F3B47D">
        <w:rPr>
          <w:b/>
          <w:bCs/>
        </w:rPr>
        <w:t>Johnna Herrick-Phelps</w:t>
      </w:r>
      <w:r w:rsidRPr="007F505B">
        <w:rPr>
          <w:rFonts w:cstheme="minorHAnsi"/>
          <w:b/>
        </w:rPr>
        <w:tab/>
      </w:r>
      <w:r w:rsidRPr="007F505B">
        <w:rPr>
          <w:rFonts w:cstheme="minorHAnsi"/>
          <w:b/>
        </w:rPr>
        <w:tab/>
      </w:r>
      <w:r w:rsidRPr="007F505B">
        <w:rPr>
          <w:rFonts w:cstheme="minorHAnsi"/>
          <w:b/>
        </w:rPr>
        <w:tab/>
      </w:r>
      <w:r w:rsidRPr="007F505B">
        <w:rPr>
          <w:rFonts w:cstheme="minorHAnsi"/>
          <w:b/>
        </w:rPr>
        <w:tab/>
      </w:r>
      <w:r w:rsidRPr="007F505B">
        <w:rPr>
          <w:rFonts w:cstheme="minorHAnsi"/>
          <w:b/>
        </w:rPr>
        <w:tab/>
      </w:r>
      <w:r w:rsidRPr="01F3B47D">
        <w:t xml:space="preserve">Date: </w:t>
      </w:r>
      <w:r w:rsidR="28C9853C" w:rsidRPr="01F3B47D">
        <w:t>June 17, 2024</w:t>
      </w:r>
    </w:p>
    <w:bookmarkEnd w:id="2"/>
    <w:p w14:paraId="388F1715" w14:textId="77777777" w:rsidR="00E240DE" w:rsidRPr="002A4DB3" w:rsidRDefault="00E240DE">
      <w:pPr>
        <w:rPr>
          <w:rFonts w:cstheme="minorHAnsi"/>
        </w:rPr>
      </w:pPr>
    </w:p>
    <w:sectPr w:rsidR="00E240DE" w:rsidRPr="002A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40FD"/>
    <w:multiLevelType w:val="hybridMultilevel"/>
    <w:tmpl w:val="307EAA0E"/>
    <w:lvl w:ilvl="0" w:tplc="47702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48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6F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2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C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E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0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E2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A7FC"/>
    <w:multiLevelType w:val="hybridMultilevel"/>
    <w:tmpl w:val="9CCE3870"/>
    <w:lvl w:ilvl="0" w:tplc="6D2A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65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2A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80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CE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C3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0B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C8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EFC0"/>
    <w:multiLevelType w:val="hybridMultilevel"/>
    <w:tmpl w:val="C2C21302"/>
    <w:lvl w:ilvl="0" w:tplc="AD9E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1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A6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B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F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5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24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8C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068E"/>
    <w:multiLevelType w:val="multilevel"/>
    <w:tmpl w:val="5240D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677B3"/>
    <w:multiLevelType w:val="multilevel"/>
    <w:tmpl w:val="BDC8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63D34"/>
    <w:multiLevelType w:val="multilevel"/>
    <w:tmpl w:val="4A2E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25DB3"/>
    <w:multiLevelType w:val="hybridMultilevel"/>
    <w:tmpl w:val="3B6CE89E"/>
    <w:lvl w:ilvl="0" w:tplc="B6FA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C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A8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5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6E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2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6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8E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4CDE"/>
    <w:multiLevelType w:val="multilevel"/>
    <w:tmpl w:val="5CDE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2464C"/>
    <w:multiLevelType w:val="hybridMultilevel"/>
    <w:tmpl w:val="FEA484B6"/>
    <w:lvl w:ilvl="0" w:tplc="DC88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66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4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E6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6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0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AB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39E1"/>
    <w:multiLevelType w:val="multilevel"/>
    <w:tmpl w:val="7C7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D0A40"/>
    <w:multiLevelType w:val="multilevel"/>
    <w:tmpl w:val="F912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428C8"/>
    <w:multiLevelType w:val="hybridMultilevel"/>
    <w:tmpl w:val="ED1E26C4"/>
    <w:lvl w:ilvl="0" w:tplc="99D0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9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A4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07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2E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5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05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01810"/>
    <w:multiLevelType w:val="hybridMultilevel"/>
    <w:tmpl w:val="1B96CED4"/>
    <w:lvl w:ilvl="0" w:tplc="3938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C6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E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0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A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6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C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09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7663"/>
    <w:multiLevelType w:val="hybridMultilevel"/>
    <w:tmpl w:val="EE5E1268"/>
    <w:lvl w:ilvl="0" w:tplc="6D5E3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8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E8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C3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21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1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E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88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0834"/>
    <w:multiLevelType w:val="hybridMultilevel"/>
    <w:tmpl w:val="E79A93B4"/>
    <w:lvl w:ilvl="0" w:tplc="D960F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6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D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4B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6E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A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4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44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35391"/>
    <w:multiLevelType w:val="hybridMultilevel"/>
    <w:tmpl w:val="47E6D82A"/>
    <w:lvl w:ilvl="0" w:tplc="3CB0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D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C6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07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3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04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42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E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E0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81770"/>
    <w:multiLevelType w:val="multilevel"/>
    <w:tmpl w:val="9BE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F5E85"/>
    <w:multiLevelType w:val="hybridMultilevel"/>
    <w:tmpl w:val="1A42D868"/>
    <w:lvl w:ilvl="0" w:tplc="B04E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8C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8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4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63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86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AB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62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31977"/>
    <w:multiLevelType w:val="multilevel"/>
    <w:tmpl w:val="620E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B658F"/>
    <w:multiLevelType w:val="hybridMultilevel"/>
    <w:tmpl w:val="ABA8BBAA"/>
    <w:lvl w:ilvl="0" w:tplc="0512F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4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8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4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A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E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9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AB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E183"/>
    <w:multiLevelType w:val="hybridMultilevel"/>
    <w:tmpl w:val="62908B72"/>
    <w:lvl w:ilvl="0" w:tplc="3E98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8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4E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D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3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42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61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A4411"/>
    <w:multiLevelType w:val="multilevel"/>
    <w:tmpl w:val="298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3EA4B5"/>
    <w:multiLevelType w:val="hybridMultilevel"/>
    <w:tmpl w:val="C19613C2"/>
    <w:lvl w:ilvl="0" w:tplc="7F72D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1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88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4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9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00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8B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0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E1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77378"/>
    <w:multiLevelType w:val="hybridMultilevel"/>
    <w:tmpl w:val="CBD43CE0"/>
    <w:lvl w:ilvl="0" w:tplc="DADA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6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A0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EA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E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64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4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8B6F4"/>
    <w:multiLevelType w:val="hybridMultilevel"/>
    <w:tmpl w:val="03EE026E"/>
    <w:lvl w:ilvl="0" w:tplc="77906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8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28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8A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2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C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6A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6B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18A2"/>
    <w:multiLevelType w:val="hybridMultilevel"/>
    <w:tmpl w:val="CE96D33A"/>
    <w:lvl w:ilvl="0" w:tplc="FACE5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81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7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F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68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4E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29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C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A9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4772">
    <w:abstractNumId w:val="25"/>
  </w:num>
  <w:num w:numId="2" w16cid:durableId="914700423">
    <w:abstractNumId w:val="14"/>
  </w:num>
  <w:num w:numId="3" w16cid:durableId="1989437713">
    <w:abstractNumId w:val="19"/>
  </w:num>
  <w:num w:numId="4" w16cid:durableId="1034576652">
    <w:abstractNumId w:val="24"/>
  </w:num>
  <w:num w:numId="5" w16cid:durableId="1719931193">
    <w:abstractNumId w:val="0"/>
  </w:num>
  <w:num w:numId="6" w16cid:durableId="11534685">
    <w:abstractNumId w:val="20"/>
  </w:num>
  <w:num w:numId="7" w16cid:durableId="1252085520">
    <w:abstractNumId w:val="17"/>
  </w:num>
  <w:num w:numId="8" w16cid:durableId="1578900259">
    <w:abstractNumId w:val="13"/>
  </w:num>
  <w:num w:numId="9" w16cid:durableId="1637173874">
    <w:abstractNumId w:val="22"/>
  </w:num>
  <w:num w:numId="10" w16cid:durableId="480469588">
    <w:abstractNumId w:val="6"/>
  </w:num>
  <w:num w:numId="11" w16cid:durableId="1204437707">
    <w:abstractNumId w:val="8"/>
  </w:num>
  <w:num w:numId="12" w16cid:durableId="759570722">
    <w:abstractNumId w:val="2"/>
  </w:num>
  <w:num w:numId="13" w16cid:durableId="1038551121">
    <w:abstractNumId w:val="11"/>
  </w:num>
  <w:num w:numId="14" w16cid:durableId="482284236">
    <w:abstractNumId w:val="23"/>
  </w:num>
  <w:num w:numId="15" w16cid:durableId="921986295">
    <w:abstractNumId w:val="12"/>
  </w:num>
  <w:num w:numId="16" w16cid:durableId="165294806">
    <w:abstractNumId w:val="1"/>
  </w:num>
  <w:num w:numId="17" w16cid:durableId="1683432307">
    <w:abstractNumId w:val="15"/>
  </w:num>
  <w:num w:numId="18" w16cid:durableId="153423875">
    <w:abstractNumId w:val="10"/>
  </w:num>
  <w:num w:numId="19" w16cid:durableId="1549222767">
    <w:abstractNumId w:val="9"/>
  </w:num>
  <w:num w:numId="20" w16cid:durableId="1259873379">
    <w:abstractNumId w:val="18"/>
  </w:num>
  <w:num w:numId="21" w16cid:durableId="1112624542">
    <w:abstractNumId w:val="7"/>
  </w:num>
  <w:num w:numId="22" w16cid:durableId="681130107">
    <w:abstractNumId w:val="5"/>
  </w:num>
  <w:num w:numId="23" w16cid:durableId="495615938">
    <w:abstractNumId w:val="4"/>
  </w:num>
  <w:num w:numId="24" w16cid:durableId="1668436879">
    <w:abstractNumId w:val="16"/>
  </w:num>
  <w:num w:numId="25" w16cid:durableId="1237057699">
    <w:abstractNumId w:val="3"/>
  </w:num>
  <w:num w:numId="26" w16cid:durableId="138890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DE"/>
    <w:rsid w:val="00063859"/>
    <w:rsid w:val="00171E56"/>
    <w:rsid w:val="001744D2"/>
    <w:rsid w:val="001A3E8F"/>
    <w:rsid w:val="001F27FD"/>
    <w:rsid w:val="00261B5C"/>
    <w:rsid w:val="002A4DB3"/>
    <w:rsid w:val="002A7BF1"/>
    <w:rsid w:val="002C4811"/>
    <w:rsid w:val="002E4476"/>
    <w:rsid w:val="002F1268"/>
    <w:rsid w:val="003041FF"/>
    <w:rsid w:val="003064C0"/>
    <w:rsid w:val="0033603E"/>
    <w:rsid w:val="00385F45"/>
    <w:rsid w:val="003F52C6"/>
    <w:rsid w:val="005315B3"/>
    <w:rsid w:val="005350ED"/>
    <w:rsid w:val="00546172"/>
    <w:rsid w:val="006254AA"/>
    <w:rsid w:val="00645436"/>
    <w:rsid w:val="0068400F"/>
    <w:rsid w:val="007E0302"/>
    <w:rsid w:val="007E2762"/>
    <w:rsid w:val="007F505B"/>
    <w:rsid w:val="00801DE4"/>
    <w:rsid w:val="008370BF"/>
    <w:rsid w:val="00917730"/>
    <w:rsid w:val="009D19E5"/>
    <w:rsid w:val="009E45E7"/>
    <w:rsid w:val="009F3130"/>
    <w:rsid w:val="00AB4C19"/>
    <w:rsid w:val="00AE4809"/>
    <w:rsid w:val="00C06A2A"/>
    <w:rsid w:val="00C84404"/>
    <w:rsid w:val="00CC5891"/>
    <w:rsid w:val="00D9250E"/>
    <w:rsid w:val="00DF28EE"/>
    <w:rsid w:val="00E240DE"/>
    <w:rsid w:val="00EA6994"/>
    <w:rsid w:val="00EE46E0"/>
    <w:rsid w:val="00EF6D23"/>
    <w:rsid w:val="00F1084E"/>
    <w:rsid w:val="01F3B47D"/>
    <w:rsid w:val="039B7103"/>
    <w:rsid w:val="0476FD9A"/>
    <w:rsid w:val="06477429"/>
    <w:rsid w:val="0795E79B"/>
    <w:rsid w:val="10D50802"/>
    <w:rsid w:val="118F0F6B"/>
    <w:rsid w:val="13DD0672"/>
    <w:rsid w:val="156E1A0E"/>
    <w:rsid w:val="1625EEA7"/>
    <w:rsid w:val="1656D568"/>
    <w:rsid w:val="174BA2A4"/>
    <w:rsid w:val="234A0212"/>
    <w:rsid w:val="23B16FAA"/>
    <w:rsid w:val="28B88713"/>
    <w:rsid w:val="28C9853C"/>
    <w:rsid w:val="2B200BB8"/>
    <w:rsid w:val="2E213103"/>
    <w:rsid w:val="33E19421"/>
    <w:rsid w:val="35CD27D9"/>
    <w:rsid w:val="3769A679"/>
    <w:rsid w:val="3D85CC03"/>
    <w:rsid w:val="3DEF5476"/>
    <w:rsid w:val="3E21F4B3"/>
    <w:rsid w:val="3F043F96"/>
    <w:rsid w:val="40BD91A4"/>
    <w:rsid w:val="41C6593B"/>
    <w:rsid w:val="424955B8"/>
    <w:rsid w:val="4339A895"/>
    <w:rsid w:val="43DD1F79"/>
    <w:rsid w:val="4E234601"/>
    <w:rsid w:val="4E2BF480"/>
    <w:rsid w:val="4F83DA06"/>
    <w:rsid w:val="52546F35"/>
    <w:rsid w:val="5323B781"/>
    <w:rsid w:val="5969ABBC"/>
    <w:rsid w:val="5B0AC9E6"/>
    <w:rsid w:val="5CFE66CB"/>
    <w:rsid w:val="5EBF4ED4"/>
    <w:rsid w:val="62C36BA9"/>
    <w:rsid w:val="64FC17EE"/>
    <w:rsid w:val="6775FD43"/>
    <w:rsid w:val="67DE4F59"/>
    <w:rsid w:val="6A8C10EB"/>
    <w:rsid w:val="6C65C035"/>
    <w:rsid w:val="6E2374AC"/>
    <w:rsid w:val="72E3E877"/>
    <w:rsid w:val="74C7E4B4"/>
    <w:rsid w:val="76D3BB68"/>
    <w:rsid w:val="7B7C63EB"/>
    <w:rsid w:val="7F66BD50"/>
    <w:rsid w:val="7FAE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4BB"/>
  <w15:chartTrackingRefBased/>
  <w15:docId w15:val="{6B19AB5E-6932-8640-BAEC-A475077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4D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4DB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4D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28EE"/>
    <w:pPr>
      <w:widowControl w:val="0"/>
      <w:autoSpaceDE w:val="0"/>
      <w:autoSpaceDN w:val="0"/>
      <w:ind w:left="821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28EE"/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27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gale@ptse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Herrick-Phelps, Johnna</dc:creator>
  <cp:keywords/>
  <dc:description/>
  <cp:lastModifiedBy>Gale, Angela</cp:lastModifiedBy>
  <cp:revision>6</cp:revision>
  <cp:lastPrinted>2023-08-28T16:37:00Z</cp:lastPrinted>
  <dcterms:created xsi:type="dcterms:W3CDTF">2023-08-28T16:37:00Z</dcterms:created>
  <dcterms:modified xsi:type="dcterms:W3CDTF">2024-07-06T13:49:00Z</dcterms:modified>
</cp:coreProperties>
</file>